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EE476A" w:rsidRPr="005819CD" w:rsidP="005F3694">
      <w:pPr>
        <w:spacing w:before="0"/>
        <w:ind w:left="1416" w:firstLine="708"/>
        <w:rPr>
          <w:sz w:val="22"/>
          <w:szCs w:val="22"/>
        </w:rPr>
      </w:pPr>
    </w:p>
    <w:p w:rsidR="00EE476A" w:rsidRPr="005819CD" w:rsidP="00EE476A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EE476A" w:rsidRPr="005819CD" w:rsidP="00EE476A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2</w:t>
      </w:r>
      <w:r>
        <w:rPr>
          <w:b/>
          <w:bCs/>
          <w:color w:val="FF0000"/>
          <w:sz w:val="24"/>
          <w:szCs w:val="24"/>
        </w:rPr>
        <w:t>5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EE476A" w:rsidP="00EE476A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23-27</w:t>
      </w:r>
      <w:r>
        <w:rPr>
          <w:bCs/>
          <w:sz w:val="24"/>
          <w:szCs w:val="24"/>
        </w:rPr>
        <w:t xml:space="preserve"> MART 2026</w:t>
      </w:r>
    </w:p>
    <w:p w:rsidR="00C14C1E" w:rsidRPr="005819CD" w:rsidP="005F3694">
      <w:pPr>
        <w:jc w:val="center"/>
        <w:rPr>
          <w:bCs/>
          <w:sz w:val="22"/>
          <w:szCs w:val="22"/>
        </w:rPr>
      </w:pPr>
    </w:p>
    <w:p w:rsidR="000C11B1" w:rsidRPr="005819CD" w:rsidP="000C11B1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11B1" w:rsidRPr="005819CD" w:rsidP="00FA2168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11B1" w:rsidRPr="005819CD" w:rsidP="00FA2168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11B1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11B1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11B1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0C11B1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11B1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0C11B1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5</w:t>
            </w:r>
            <w:r w:rsidRPr="005819CD">
              <w:rPr>
                <w:b w:val="0"/>
                <w:sz w:val="22"/>
                <w:szCs w:val="22"/>
              </w:rPr>
              <w:t>.UNİTE</w:t>
            </w:r>
            <w:r w:rsidRPr="005819CD">
              <w:rPr>
                <w:b w:val="0"/>
                <w:sz w:val="22"/>
                <w:szCs w:val="22"/>
              </w:rPr>
              <w:t>/Geometri</w:t>
            </w:r>
          </w:p>
        </w:tc>
      </w:tr>
      <w:tr w:rsidTr="00FA216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C11B1" w:rsidRPr="005819CD" w:rsidP="00FA2168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</w:rPr>
              <w:t>Geometrik Cisimler ve Şekiller</w:t>
            </w:r>
          </w:p>
        </w:tc>
      </w:tr>
    </w:tbl>
    <w:p w:rsidR="000C11B1" w:rsidRPr="005819CD" w:rsidP="000C11B1">
      <w:pPr>
        <w:ind w:firstLine="180"/>
        <w:rPr>
          <w:sz w:val="22"/>
          <w:szCs w:val="22"/>
        </w:rPr>
      </w:pPr>
    </w:p>
    <w:p w:rsidR="000C11B1" w:rsidRPr="005819CD" w:rsidP="000C11B1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1B1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6A87" w:rsidRPr="005819CD" w:rsidP="00026A8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M.4.2.1.1.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Üçgen, kare ve dikdörtgenin kenarları</w:t>
            </w:r>
            <w:r w:rsidR="00E15E8D">
              <w:rPr>
                <w:rStyle w:val="fontstyle21"/>
                <w:rFonts w:ascii="Times New Roman" w:hAnsi="Times New Roman" w:eastAsiaTheme="majorEastAsia" w:cs="Times New Roman"/>
              </w:rPr>
              <w:t>nı ve köşelerini isimlendirir.-1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0C11B1" w:rsidP="00FA2168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M.4.2.1.2.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Kare ve dikdörtgenin</w:t>
            </w:r>
            <w:r w:rsidR="00E15E8D">
              <w:rPr>
                <w:rStyle w:val="fontstyle21"/>
                <w:rFonts w:ascii="Times New Roman" w:hAnsi="Times New Roman" w:eastAsiaTheme="majorEastAsia" w:cs="Times New Roman"/>
              </w:rPr>
              <w:t xml:space="preserve"> kenar özelliklerini belirler.-2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E15E8D" w:rsidRPr="005819CD" w:rsidP="00FA2168">
            <w:pPr>
              <w:rPr>
                <w:sz w:val="22"/>
                <w:szCs w:val="22"/>
              </w:rPr>
            </w:pPr>
            <w:r w:rsidRPr="00E15E8D">
              <w:rPr>
                <w:sz w:val="22"/>
                <w:szCs w:val="22"/>
              </w:rPr>
              <w:t>M.4.2.1.3. Üçgenleri kenar uz</w:t>
            </w:r>
            <w:r>
              <w:rPr>
                <w:sz w:val="22"/>
                <w:szCs w:val="22"/>
              </w:rPr>
              <w:t>unluklarına göre sınıflandırır-2</w:t>
            </w:r>
            <w:r w:rsidRPr="00E15E8D">
              <w:rPr>
                <w:sz w:val="22"/>
                <w:szCs w:val="22"/>
              </w:rPr>
              <w:t>s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1B1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0C11B1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5819CD" w:rsidP="00FA2168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1B1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5819CD" w:rsidP="00FA2168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1B1" w:rsidRPr="005819CD" w:rsidP="00FA216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5819CD" w:rsidP="00FA2168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11B1" w:rsidRPr="005819CD" w:rsidP="00FA2168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026A87" w:rsidRPr="005819CD" w:rsidP="00026A8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Üçgen, kare ve dikdörtgenin kenarlarını ve köşelerini isimlendirir.</w:t>
            </w:r>
          </w:p>
          <w:p w:rsidR="00C30E40" w:rsidRPr="005819CD" w:rsidP="00026A87">
            <w:pPr>
              <w:rPr>
                <w:sz w:val="22"/>
                <w:szCs w:val="22"/>
              </w:rPr>
            </w:pPr>
          </w:p>
          <w:p w:rsidR="00E15E8D" w:rsidP="00026A8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sz w:val="22"/>
                <w:szCs w:val="22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Kare ve dikdörtgen</w:t>
            </w:r>
            <w:r>
              <w:rPr>
                <w:rStyle w:val="fontstyle21"/>
                <w:rFonts w:ascii="Times New Roman" w:hAnsi="Times New Roman" w:eastAsiaTheme="majorEastAsia" w:cs="Times New Roman"/>
              </w:rPr>
              <w:t xml:space="preserve">in kenar özelliklerini </w:t>
            </w:r>
            <w:r>
              <w:rPr>
                <w:rStyle w:val="fontstyle21"/>
                <w:rFonts w:ascii="Times New Roman" w:hAnsi="Times New Roman" w:eastAsiaTheme="majorEastAsia" w:cs="Times New Roman"/>
              </w:rPr>
              <w:t>belirLER</w:t>
            </w:r>
            <w:r>
              <w:rPr>
                <w:rStyle w:val="fontstyle21"/>
                <w:rFonts w:ascii="Times New Roman" w:hAnsi="Times New Roman" w:eastAsiaTheme="majorEastAsia" w:cs="Times New Roman"/>
              </w:rPr>
              <w:t>.</w:t>
            </w:r>
          </w:p>
          <w:p w:rsidR="00E15E8D" w:rsidP="00026A8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026A87" w:rsidP="00026A8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E15E8D">
              <w:rPr>
                <w:rStyle w:val="fontstyle21"/>
                <w:rFonts w:ascii="Times New Roman" w:hAnsi="Times New Roman" w:eastAsiaTheme="majorEastAsia" w:cs="Times New Roman"/>
              </w:rPr>
              <w:t>Üçgenleri kenar uzu</w:t>
            </w:r>
            <w:r>
              <w:rPr>
                <w:rStyle w:val="fontstyle21"/>
                <w:rFonts w:ascii="Times New Roman" w:hAnsi="Times New Roman" w:eastAsiaTheme="majorEastAsia" w:cs="Times New Roman"/>
              </w:rPr>
              <w:t>nluklarına göre sınıflandırır.</w:t>
            </w:r>
          </w:p>
          <w:p w:rsidR="00E15E8D" w:rsidRPr="00E15E8D" w:rsidP="00026A87">
            <w:pPr>
              <w:rPr>
                <w:rStyle w:val="fontstyle21"/>
                <w:rFonts w:ascii="Times New Roman" w:hAnsi="Times New Roman" w:cs="Times New Roman"/>
                <w:color w:val="auto"/>
              </w:rPr>
            </w:pPr>
          </w:p>
          <w:p w:rsidR="000C11B1" w:rsidRPr="005819CD" w:rsidP="00026A87">
            <w:pPr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FA2168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0C11B1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0C11B1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1B1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0C11B1" w:rsidRPr="005819CD" w:rsidP="000C11B1">
      <w:pPr>
        <w:pStyle w:val="Heading6"/>
        <w:ind w:firstLine="180"/>
        <w:rPr>
          <w:b w:val="0"/>
          <w:szCs w:val="22"/>
        </w:rPr>
      </w:pPr>
    </w:p>
    <w:p w:rsidR="000C11B1" w:rsidRPr="005819CD" w:rsidP="000C11B1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FA2168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C11B1" w:rsidRPr="005819CD" w:rsidP="00FA216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0C11B1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11B1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0C11B1" w:rsidRPr="005819CD" w:rsidP="000C11B1">
      <w:pPr>
        <w:pStyle w:val="Heading6"/>
        <w:ind w:firstLine="180"/>
        <w:rPr>
          <w:b w:val="0"/>
          <w:szCs w:val="22"/>
        </w:rPr>
      </w:pPr>
    </w:p>
    <w:p w:rsidR="000C11B1" w:rsidRPr="005819CD" w:rsidP="000C11B1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FA2168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C11B1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0C11B1" w:rsidRPr="005819CD" w:rsidP="00FA2168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11B1" w:rsidRPr="005819CD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0C11B1" w:rsidRPr="005819CD" w:rsidP="00FA216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0C11B1" w:rsidRPr="005819CD" w:rsidP="000C11B1">
      <w:pPr>
        <w:rPr>
          <w:sz w:val="22"/>
          <w:szCs w:val="22"/>
        </w:rPr>
      </w:pPr>
    </w:p>
    <w:p w:rsidR="000C11B1" w:rsidRPr="005819CD" w:rsidP="000C11B1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0C11B1" w:rsidRPr="005819CD" w:rsidP="000C11B1">
      <w:pPr>
        <w:rPr>
          <w:sz w:val="22"/>
          <w:szCs w:val="22"/>
        </w:rPr>
      </w:pPr>
    </w:p>
    <w:p w:rsidR="00025FC3" w:rsidRPr="005819CD" w:rsidP="00B25E77">
      <w:pPr>
        <w:rPr>
          <w:sz w:val="22"/>
          <w:szCs w:val="22"/>
        </w:rPr>
      </w:pPr>
    </w:p>
    <w:p w:rsidR="00C30E40" w:rsidRPr="005819CD" w:rsidP="00B25E77">
      <w:pPr>
        <w:rPr>
          <w:sz w:val="22"/>
          <w:szCs w:val="22"/>
        </w:rPr>
      </w:pPr>
    </w:p>
    <w:p w:rsidR="00C30E40" w:rsidRPr="005819CD" w:rsidP="00B25E77">
      <w:pPr>
        <w:rPr>
          <w:sz w:val="22"/>
          <w:szCs w:val="22"/>
        </w:rPr>
      </w:pPr>
    </w:p>
    <w:p w:rsidR="00C30E40" w:rsidP="00B25E77">
      <w:pPr>
        <w:rPr>
          <w:sz w:val="22"/>
          <w:szCs w:val="22"/>
        </w:rPr>
      </w:pPr>
    </w:p>
    <w:p w:rsidR="00EE476A" w:rsidP="00B25E77">
      <w:pPr>
        <w:rPr>
          <w:sz w:val="22"/>
          <w:szCs w:val="22"/>
        </w:rPr>
      </w:pPr>
    </w:p>
    <w:p w:rsidR="00EE476A" w:rsidP="00B25E77">
      <w:pPr>
        <w:rPr>
          <w:sz w:val="22"/>
          <w:szCs w:val="22"/>
        </w:rPr>
      </w:pPr>
    </w:p>
    <w:p w:rsidR="00EE476A" w:rsidP="00B25E77">
      <w:pPr>
        <w:rPr>
          <w:sz w:val="22"/>
          <w:szCs w:val="22"/>
        </w:rPr>
      </w:pPr>
    </w:p>
    <w:p w:rsidR="00EE476A" w:rsidP="00B25E77">
      <w:pPr>
        <w:rPr>
          <w:sz w:val="22"/>
          <w:szCs w:val="22"/>
        </w:rPr>
      </w:pPr>
    </w:p>
    <w:p w:rsidR="00EE476A" w:rsidRPr="005819CD" w:rsidP="00B25E77">
      <w:pPr>
        <w:rPr>
          <w:sz w:val="22"/>
          <w:szCs w:val="22"/>
        </w:rPr>
      </w:pPr>
    </w:p>
    <w:p w:rsidR="00C30E40" w:rsidRPr="005819CD" w:rsidP="00B25E77">
      <w:pPr>
        <w:rPr>
          <w:sz w:val="22"/>
          <w:szCs w:val="22"/>
        </w:rPr>
      </w:pPr>
    </w:p>
    <w:p w:rsidR="00C30E40" w:rsidRPr="005819CD" w:rsidP="00B25E77">
      <w:pPr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